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7303752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383882">
        <w:rPr>
          <w:lang w:val="en-GB"/>
        </w:rPr>
        <w:t>51-G001-26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561DF2A" w:rsidR="00C44890" w:rsidRPr="00492684" w:rsidRDefault="00B81CC0" w:rsidP="00C44890">
      <w:pPr>
        <w:rPr>
          <w:lang w:val="en-GB"/>
        </w:rPr>
      </w:pPr>
      <w:r>
        <w:rPr>
          <w:lang w:val="en-GB"/>
        </w:rPr>
        <w:t>The</w:t>
      </w:r>
      <w:r w:rsidR="007325AF">
        <w:rPr>
          <w:lang w:val="en-GB"/>
        </w:rPr>
        <w:t xml:space="preserve"> Atinimarawa Company Limited requi</w:t>
      </w:r>
      <w:r>
        <w:rPr>
          <w:lang w:val="en-GB"/>
        </w:rPr>
        <w:t>res procuring</w:t>
      </w:r>
      <w:r w:rsidR="007325AF">
        <w:rPr>
          <w:lang w:val="en-GB"/>
        </w:rPr>
        <w:t xml:space="preserve"> one excavator and one loader to support its ongoing operational and project requirements</w:t>
      </w:r>
      <w:r>
        <w:rPr>
          <w:lang w:val="en-GB"/>
        </w:rPr>
        <w:t xml:space="preserve">, including dredging, aggregate handling, and other heavy equipment activities. The procurement is intended to strengthen TACL’s operational capacity and ensure the timely completion of current and planned works. </w:t>
      </w:r>
    </w:p>
    <w:p w14:paraId="672CF49E" w14:textId="76BB4BD6" w:rsidR="007325AF" w:rsidRDefault="002A4740" w:rsidP="00B81CC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  <w:bookmarkStart w:id="6" w:name="_Toc308102003"/>
    </w:p>
    <w:p w14:paraId="1C3BCB6D" w14:textId="6B16451F" w:rsidR="00B81CC0" w:rsidRDefault="00B81CC0" w:rsidP="00B81CC0">
      <w:pPr>
        <w:rPr>
          <w:lang w:val="en-GB"/>
        </w:rPr>
      </w:pPr>
      <w:r>
        <w:rPr>
          <w:lang w:val="en-GB"/>
        </w:rPr>
        <w:t>Machines must be in good working and operational condition.</w:t>
      </w:r>
    </w:p>
    <w:p w14:paraId="0B39F59B" w14:textId="2AE74B13" w:rsidR="00B81CC0" w:rsidRDefault="00B81CC0" w:rsidP="00B81CC0">
      <w:pPr>
        <w:rPr>
          <w:lang w:val="en-GB"/>
        </w:rPr>
      </w:pPr>
      <w:r>
        <w:rPr>
          <w:lang w:val="en-GB"/>
        </w:rPr>
        <w:t xml:space="preserve">Be suitable for heavy-duty construction and aggregate handling activities. </w:t>
      </w:r>
    </w:p>
    <w:p w14:paraId="607CA974" w14:textId="59C9DED5" w:rsidR="00B81CC0" w:rsidRDefault="00B81CC0" w:rsidP="00B81CC0">
      <w:pPr>
        <w:rPr>
          <w:lang w:val="en-GB"/>
        </w:rPr>
      </w:pPr>
      <w:r>
        <w:rPr>
          <w:lang w:val="en-GB"/>
        </w:rPr>
        <w:t xml:space="preserve">Be inspected and accepted by TACL prior to final acceptance. </w:t>
      </w:r>
    </w:p>
    <w:p w14:paraId="5ADCEE6E" w14:textId="3F9F9CC7" w:rsidR="00B81CC0" w:rsidRDefault="00B81CC0" w:rsidP="00B81CC0">
      <w:pPr>
        <w:rPr>
          <w:lang w:val="en-GB"/>
        </w:rPr>
      </w:pPr>
      <w:r>
        <w:rPr>
          <w:lang w:val="en-GB"/>
        </w:rPr>
        <w:t xml:space="preserve">Machines must have details of the equipment’s make, model, and year of manufacture, operating </w:t>
      </w:r>
      <w:r w:rsidR="00AB118F">
        <w:rPr>
          <w:lang w:val="en-GB"/>
        </w:rPr>
        <w:t>hours,</w:t>
      </w:r>
      <w:r>
        <w:rPr>
          <w:lang w:val="en-GB"/>
        </w:rPr>
        <w:t xml:space="preserve"> and interior and exterior </w:t>
      </w:r>
      <w:r w:rsidR="009E13D8">
        <w:rPr>
          <w:lang w:val="en-GB"/>
        </w:rPr>
        <w:t xml:space="preserve">conditions. </w:t>
      </w:r>
    </w:p>
    <w:p w14:paraId="4A95A328" w14:textId="77777777" w:rsidR="00B81CC0" w:rsidRPr="00B81CC0" w:rsidRDefault="00B81CC0" w:rsidP="00B81CC0">
      <w:pPr>
        <w:rPr>
          <w:lang w:val="en-GB"/>
        </w:rPr>
      </w:pP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619C4FB3" w14:textId="77A7DCC1" w:rsidR="009E13D8" w:rsidRPr="009E13D8" w:rsidRDefault="009E13D8" w:rsidP="009E13D8">
      <w:pPr>
        <w:rPr>
          <w:lang w:val="en-GB"/>
        </w:rPr>
      </w:pPr>
      <w:r>
        <w:rPr>
          <w:lang w:val="en-GB"/>
        </w:rPr>
        <w:t xml:space="preserve">The supplier shall ensure that the equipment is delivered in complete and operational condition, ready to use. </w:t>
      </w:r>
    </w:p>
    <w:p w14:paraId="17367821" w14:textId="77777777" w:rsidR="00C44890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5D8CE417" w14:textId="7A7E85B7" w:rsidR="009E13D8" w:rsidRPr="009E13D8" w:rsidRDefault="009E13D8" w:rsidP="009E13D8">
      <w:pPr>
        <w:rPr>
          <w:lang w:val="en-GB"/>
        </w:rPr>
      </w:pPr>
      <w:r>
        <w:rPr>
          <w:lang w:val="en-GB"/>
        </w:rPr>
        <w:t xml:space="preserve">The supplier must </w:t>
      </w:r>
      <w:r w:rsidR="00AB118F">
        <w:rPr>
          <w:lang w:val="en-GB"/>
        </w:rPr>
        <w:t>expect</w:t>
      </w:r>
      <w:r>
        <w:rPr>
          <w:lang w:val="en-GB"/>
        </w:rPr>
        <w:t xml:space="preserve"> to deliver Machines from the date that of the contract signing.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3E9A9E7C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 xml:space="preserve">Here, list all items to be </w:t>
      </w:r>
      <w:r w:rsidR="00AB118F" w:rsidRPr="00492684">
        <w:rPr>
          <w:i/>
          <w:iCs/>
          <w:lang w:val="en-GB"/>
        </w:rPr>
        <w:t>Tendered.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9E1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9E1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65C98C4C" w:rsidR="002A4740" w:rsidRPr="00492684" w:rsidRDefault="009E13D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Excavator </w:t>
            </w:r>
            <w:r w:rsidR="00C00597">
              <w:rPr>
                <w:lang w:val="en-GB"/>
              </w:rPr>
              <w:t>–</w:t>
            </w:r>
            <w:r>
              <w:rPr>
                <w:lang w:val="en-GB"/>
              </w:rPr>
              <w:t xml:space="preserve"> </w:t>
            </w:r>
            <w:r w:rsidR="00C00597">
              <w:rPr>
                <w:lang w:val="en-GB"/>
              </w:rPr>
              <w:t xml:space="preserve">heavy-duty excavator suitable for excavating and handling aggregate and general works within Yard and Crusher operation. Supplier </w:t>
            </w:r>
            <w:r w:rsidR="00D46637">
              <w:rPr>
                <w:lang w:val="en-GB"/>
              </w:rPr>
              <w:t>must</w:t>
            </w:r>
            <w:r w:rsidR="00C00597">
              <w:rPr>
                <w:lang w:val="en-GB"/>
              </w:rPr>
              <w:t xml:space="preserve"> state model year, operating and running hours, engine power, and interior and exterior conditions.</w:t>
            </w:r>
          </w:p>
        </w:tc>
        <w:tc>
          <w:tcPr>
            <w:tcW w:w="1134" w:type="dxa"/>
          </w:tcPr>
          <w:p w14:paraId="352597C6" w14:textId="0C03800A" w:rsidR="002A4740" w:rsidRPr="00492684" w:rsidRDefault="00C0059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38DE6F63" w:rsidR="002A4740" w:rsidRPr="00492684" w:rsidRDefault="00E92B5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 Day after</w:t>
            </w:r>
            <w:r w:rsidR="00FD6912">
              <w:rPr>
                <w:lang w:val="en-GB"/>
              </w:rPr>
              <w:t xml:space="preserve"> the contract signed </w:t>
            </w:r>
          </w:p>
        </w:tc>
        <w:tc>
          <w:tcPr>
            <w:tcW w:w="1417" w:type="dxa"/>
          </w:tcPr>
          <w:p w14:paraId="13B5A4AE" w14:textId="0EFE2F23" w:rsidR="002A4740" w:rsidRPr="00492684" w:rsidRDefault="00FD691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To be stated by tenderer </w:t>
            </w:r>
          </w:p>
        </w:tc>
      </w:tr>
      <w:tr w:rsidR="002A4740" w:rsidRPr="00492684" w14:paraId="774E0324" w14:textId="3A7B6733" w:rsidTr="009E1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lastRenderedPageBreak/>
              <w:t>2</w:t>
            </w:r>
          </w:p>
        </w:tc>
        <w:tc>
          <w:tcPr>
            <w:tcW w:w="4678" w:type="dxa"/>
          </w:tcPr>
          <w:p w14:paraId="33F7DABB" w14:textId="3B273953" w:rsidR="002A4740" w:rsidRPr="00492684" w:rsidRDefault="00C0059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Loader- heavy duty loader suitable for loading and handling aggregate within TACL compound especially with the Yard and Crusher works. Supplier </w:t>
            </w:r>
            <w:r w:rsidR="00D46637">
              <w:rPr>
                <w:lang w:val="en-GB"/>
              </w:rPr>
              <w:t>must</w:t>
            </w:r>
            <w:r>
              <w:rPr>
                <w:lang w:val="en-GB"/>
              </w:rPr>
              <w:t xml:space="preserve"> state model year, operating and running hours, engine power, and interior and exterior conditions.</w:t>
            </w:r>
          </w:p>
        </w:tc>
        <w:tc>
          <w:tcPr>
            <w:tcW w:w="1134" w:type="dxa"/>
          </w:tcPr>
          <w:p w14:paraId="468F09AE" w14:textId="7D53B055" w:rsidR="002A4740" w:rsidRPr="00492684" w:rsidRDefault="00C0059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8733891" w14:textId="5D00CDDF" w:rsidR="002A4740" w:rsidRPr="00492684" w:rsidRDefault="00E92B5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1 day </w:t>
            </w:r>
            <w:r w:rsidR="00FD6912">
              <w:rPr>
                <w:lang w:val="en-GB"/>
              </w:rPr>
              <w:t xml:space="preserve">After the contract signed </w:t>
            </w:r>
          </w:p>
        </w:tc>
        <w:tc>
          <w:tcPr>
            <w:tcW w:w="1417" w:type="dxa"/>
          </w:tcPr>
          <w:p w14:paraId="2B32EE03" w14:textId="3A119631" w:rsidR="002A4740" w:rsidRPr="00492684" w:rsidRDefault="00FD691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To be stated by tenderer </w:t>
            </w: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C4084" w14:textId="77777777" w:rsidR="00D519D3" w:rsidRDefault="00D519D3">
      <w:r>
        <w:separator/>
      </w:r>
    </w:p>
  </w:endnote>
  <w:endnote w:type="continuationSeparator" w:id="0">
    <w:p w14:paraId="203B6F8F" w14:textId="77777777" w:rsidR="00D519D3" w:rsidRDefault="00D519D3">
      <w:r>
        <w:continuationSeparator/>
      </w:r>
    </w:p>
  </w:endnote>
  <w:endnote w:type="continuationNotice" w:id="1">
    <w:p w14:paraId="07D28D9A" w14:textId="77777777" w:rsidR="00D519D3" w:rsidRDefault="00D51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6248DDC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83882">
      <w:rPr>
        <w:noProof/>
      </w:rPr>
      <w:t>2026-08-18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AF7B" w14:textId="77777777" w:rsidR="00D519D3" w:rsidRDefault="00D519D3">
      <w:r>
        <w:separator/>
      </w:r>
    </w:p>
  </w:footnote>
  <w:footnote w:type="continuationSeparator" w:id="0">
    <w:p w14:paraId="1FB3A82A" w14:textId="77777777" w:rsidR="00D519D3" w:rsidRDefault="00D519D3">
      <w:r>
        <w:continuationSeparator/>
      </w:r>
    </w:p>
  </w:footnote>
  <w:footnote w:type="continuationNotice" w:id="1">
    <w:p w14:paraId="220829E7" w14:textId="77777777" w:rsidR="00D519D3" w:rsidRDefault="00D519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5A666EFB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509062">
    <w:abstractNumId w:val="1"/>
  </w:num>
  <w:num w:numId="2" w16cid:durableId="626085016">
    <w:abstractNumId w:val="13"/>
  </w:num>
  <w:num w:numId="3" w16cid:durableId="172914133">
    <w:abstractNumId w:val="14"/>
  </w:num>
  <w:num w:numId="4" w16cid:durableId="481779616">
    <w:abstractNumId w:val="5"/>
  </w:num>
  <w:num w:numId="5" w16cid:durableId="689766439">
    <w:abstractNumId w:val="4"/>
  </w:num>
  <w:num w:numId="6" w16cid:durableId="1904874696">
    <w:abstractNumId w:val="9"/>
  </w:num>
  <w:num w:numId="7" w16cid:durableId="76295607">
    <w:abstractNumId w:val="6"/>
  </w:num>
  <w:num w:numId="8" w16cid:durableId="29843026">
    <w:abstractNumId w:val="11"/>
  </w:num>
  <w:num w:numId="9" w16cid:durableId="1288855789">
    <w:abstractNumId w:val="0"/>
  </w:num>
  <w:num w:numId="10" w16cid:durableId="335377643">
    <w:abstractNumId w:val="10"/>
  </w:num>
  <w:num w:numId="11" w16cid:durableId="1242834836">
    <w:abstractNumId w:val="2"/>
  </w:num>
  <w:num w:numId="12" w16cid:durableId="1607346612">
    <w:abstractNumId w:val="8"/>
  </w:num>
  <w:num w:numId="13" w16cid:durableId="1585450875">
    <w:abstractNumId w:val="12"/>
  </w:num>
  <w:num w:numId="14" w16cid:durableId="335111046">
    <w:abstractNumId w:val="3"/>
  </w:num>
  <w:num w:numId="15" w16cid:durableId="184674899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52E7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882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25AF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51FC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3D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18F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1CC0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0597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A19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637"/>
    <w:rsid w:val="00D46894"/>
    <w:rsid w:val="00D46A18"/>
    <w:rsid w:val="00D46CF6"/>
    <w:rsid w:val="00D47D28"/>
    <w:rsid w:val="00D47F21"/>
    <w:rsid w:val="00D519D3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B5A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6912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209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1879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2026-08-17T23:14:00Z</dcterms:created>
  <dcterms:modified xsi:type="dcterms:W3CDTF">2026-08-18T04:09:00Z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